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8EA" w14:textId="77777777" w:rsidR="005D4EFE" w:rsidRDefault="005D4EFE" w:rsidP="00AF4886">
      <w:pPr>
        <w:spacing w:line="276" w:lineRule="auto"/>
        <w:jc w:val="right"/>
        <w:rPr>
          <w:rFonts w:ascii="Calibri" w:eastAsia="Calibri" w:hAnsi="Calibri" w:cs="Calibri"/>
          <w:color w:val="000000"/>
        </w:rPr>
      </w:pPr>
    </w:p>
    <w:p w14:paraId="71498759" w14:textId="3D0424CE" w:rsidR="007B272F" w:rsidRDefault="001B7B38" w:rsidP="007B272F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Informacja prasowa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</w:t>
      </w:r>
      <w:r w:rsidR="00625088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</w:t>
      </w:r>
      <w:r w:rsidR="0047330B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Warszawa, </w:t>
      </w:r>
      <w:r w:rsidR="0077327F">
        <w:rPr>
          <w:rFonts w:ascii="Calibri" w:eastAsia="Calibri" w:hAnsi="Calibri" w:cs="Calibri"/>
          <w:color w:val="000000"/>
          <w:sz w:val="20"/>
          <w:szCs w:val="20"/>
        </w:rPr>
        <w:t>25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7327F">
        <w:rPr>
          <w:rFonts w:ascii="Calibri" w:eastAsia="Calibri" w:hAnsi="Calibri" w:cs="Calibri"/>
          <w:color w:val="000000"/>
          <w:sz w:val="20"/>
          <w:szCs w:val="20"/>
        </w:rPr>
        <w:t>lutego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="0077327F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14:paraId="1FF4AAAC" w14:textId="75E5C792" w:rsidR="00413832" w:rsidRPr="004D6E28" w:rsidRDefault="001B7B38" w:rsidP="0098363A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814E3">
        <w:rPr>
          <w:rFonts w:ascii="Calibri" w:eastAsia="Calibri" w:hAnsi="Calibri" w:cs="Calibri"/>
          <w:b/>
          <w:color w:val="000000"/>
          <w:sz w:val="24"/>
          <w:szCs w:val="18"/>
        </w:rPr>
        <w:br/>
      </w:r>
      <w:r w:rsidR="00C80AEB">
        <w:rPr>
          <w:rFonts w:ascii="Calibri" w:eastAsia="Calibri" w:hAnsi="Calibri" w:cs="Calibri"/>
          <w:b/>
          <w:bCs/>
          <w:sz w:val="28"/>
          <w:szCs w:val="28"/>
        </w:rPr>
        <w:t>Gra VR Extreme Escape</w:t>
      </w:r>
      <w:r w:rsidR="001B3032" w:rsidRPr="001B3032">
        <w:rPr>
          <w:rFonts w:ascii="Calibri" w:eastAsia="Calibri" w:hAnsi="Calibri" w:cs="Calibri"/>
          <w:b/>
          <w:bCs/>
          <w:sz w:val="28"/>
          <w:szCs w:val="28"/>
        </w:rPr>
        <w:t xml:space="preserve"> dostępna w Meta App Lab</w:t>
      </w:r>
    </w:p>
    <w:p w14:paraId="060DB8EB" w14:textId="0122B7F7" w:rsidR="006D602B" w:rsidRDefault="001B3032" w:rsidP="00413832">
      <w:pPr>
        <w:spacing w:line="276" w:lineRule="auto"/>
        <w:jc w:val="both"/>
        <w:rPr>
          <w:rFonts w:ascii="Calibri" w:eastAsia="Calibri" w:hAnsi="Calibri" w:cs="Calibri"/>
        </w:rPr>
      </w:pPr>
      <w:bookmarkStart w:id="0" w:name="_Hlk96681816"/>
      <w:r>
        <w:rPr>
          <w:rFonts w:cstheme="minorHAnsi"/>
          <w:b/>
          <w:bCs/>
          <w:i/>
          <w:iCs/>
          <w:color w:val="283839"/>
          <w:shd w:val="clear" w:color="auto" w:fill="FFFFFF"/>
        </w:rPr>
        <w:t>Extreme Escape</w:t>
      </w:r>
      <w:r w:rsidR="00413832" w:rsidRPr="005877CB">
        <w:rPr>
          <w:rFonts w:cstheme="minorHAnsi"/>
          <w:b/>
          <w:bCs/>
          <w:color w:val="283839"/>
          <w:shd w:val="clear" w:color="auto" w:fill="FFFFFF"/>
        </w:rPr>
        <w:t xml:space="preserve">, </w:t>
      </w:r>
      <w:r w:rsidR="007D6586">
        <w:rPr>
          <w:rFonts w:cstheme="minorHAnsi"/>
          <w:b/>
          <w:bCs/>
          <w:color w:val="283839"/>
          <w:shd w:val="clear" w:color="auto" w:fill="FFFFFF"/>
        </w:rPr>
        <w:t>autorski projekt</w:t>
      </w:r>
      <w:r w:rsidR="00413832" w:rsidRPr="005877CB">
        <w:rPr>
          <w:rFonts w:cstheme="minorHAnsi"/>
          <w:b/>
          <w:bCs/>
          <w:color w:val="283839"/>
          <w:shd w:val="clear" w:color="auto" w:fill="FFFFFF"/>
        </w:rPr>
        <w:t xml:space="preserve"> Immersion Games</w:t>
      </w:r>
      <w:r w:rsidR="009F67A9">
        <w:rPr>
          <w:rFonts w:cstheme="minorHAnsi"/>
          <w:b/>
          <w:bCs/>
          <w:color w:val="283839"/>
          <w:shd w:val="clear" w:color="auto" w:fill="FFFFFF"/>
        </w:rPr>
        <w:t xml:space="preserve">, </w:t>
      </w:r>
      <w:r w:rsidR="00413832" w:rsidRPr="005877CB">
        <w:rPr>
          <w:rFonts w:cstheme="minorHAnsi"/>
          <w:b/>
          <w:bCs/>
          <w:color w:val="283839"/>
          <w:shd w:val="clear" w:color="auto" w:fill="FFFFFF"/>
        </w:rPr>
        <w:t>zadebiutował na</w:t>
      </w:r>
      <w:r w:rsidR="0077327F">
        <w:rPr>
          <w:rFonts w:cstheme="minorHAnsi"/>
          <w:b/>
          <w:bCs/>
          <w:color w:val="283839"/>
          <w:shd w:val="clear" w:color="auto" w:fill="FFFFFF"/>
        </w:rPr>
        <w:t xml:space="preserve"> platformie</w:t>
      </w:r>
      <w:r w:rsidR="007D6586">
        <w:rPr>
          <w:rFonts w:cstheme="minorHAnsi"/>
          <w:b/>
          <w:bCs/>
          <w:color w:val="283839"/>
          <w:shd w:val="clear" w:color="auto" w:fill="FFFFFF"/>
        </w:rPr>
        <w:t xml:space="preserve"> właściciela Facebooka – Meta</w:t>
      </w:r>
      <w:r w:rsidR="00413832" w:rsidRPr="005877CB">
        <w:rPr>
          <w:rFonts w:cstheme="minorHAnsi"/>
          <w:b/>
          <w:bCs/>
          <w:color w:val="283839"/>
          <w:shd w:val="clear" w:color="auto" w:fill="FFFFFF"/>
        </w:rPr>
        <w:t> </w:t>
      </w:r>
      <w:r>
        <w:rPr>
          <w:rFonts w:cstheme="minorHAnsi"/>
          <w:b/>
          <w:bCs/>
          <w:color w:val="283839"/>
          <w:shd w:val="clear" w:color="auto" w:fill="FFFFFF"/>
        </w:rPr>
        <w:t>App Lab</w:t>
      </w:r>
      <w:r w:rsidR="004D6E28">
        <w:rPr>
          <w:rFonts w:cstheme="minorHAnsi"/>
          <w:b/>
          <w:bCs/>
          <w:color w:val="283839"/>
          <w:shd w:val="clear" w:color="auto" w:fill="FFFFFF"/>
        </w:rPr>
        <w:t xml:space="preserve">. </w:t>
      </w:r>
      <w:r w:rsidR="007D6586">
        <w:rPr>
          <w:rFonts w:cstheme="minorHAnsi"/>
          <w:b/>
          <w:bCs/>
          <w:color w:val="283839"/>
          <w:shd w:val="clear" w:color="auto" w:fill="FFFFFF"/>
        </w:rPr>
        <w:t>Tytuł można nabyć</w:t>
      </w:r>
      <w:r w:rsidR="007D6586" w:rsidRPr="005877CB">
        <w:rPr>
          <w:rFonts w:cstheme="minorHAnsi"/>
          <w:b/>
          <w:bCs/>
          <w:color w:val="283839"/>
          <w:shd w:val="clear" w:color="auto" w:fill="FFFFFF"/>
        </w:rPr>
        <w:t xml:space="preserve"> w cenie </w:t>
      </w:r>
      <w:r w:rsidR="007D6586" w:rsidRPr="006D602B">
        <w:rPr>
          <w:rFonts w:cstheme="minorHAnsi"/>
          <w:b/>
          <w:bCs/>
          <w:color w:val="283839"/>
          <w:shd w:val="clear" w:color="auto" w:fill="FFFFFF"/>
        </w:rPr>
        <w:t>4.99</w:t>
      </w:r>
      <w:r w:rsidR="007D6586">
        <w:rPr>
          <w:rFonts w:cstheme="minorHAnsi"/>
          <w:b/>
          <w:bCs/>
          <w:color w:val="283839"/>
          <w:shd w:val="clear" w:color="auto" w:fill="FFFFFF"/>
        </w:rPr>
        <w:t xml:space="preserve"> USD. Produkcja warszawskiego studia to logiczna gra VR typu escape room z elementami akcji, która łączy realistyczną grafikę z wyzwaniami na dużych wysokościach.</w:t>
      </w:r>
    </w:p>
    <w:bookmarkEnd w:id="0"/>
    <w:p w14:paraId="1DADE091" w14:textId="0629DF5D" w:rsidR="006D602B" w:rsidRDefault="006D602B" w:rsidP="0077327F">
      <w:pPr>
        <w:jc w:val="both"/>
      </w:pPr>
      <w:r w:rsidRPr="00D10DCF">
        <w:rPr>
          <w:rFonts w:cstheme="minorHAnsi"/>
          <w:i/>
          <w:iCs/>
        </w:rPr>
        <w:t xml:space="preserve">- </w:t>
      </w:r>
      <w:r w:rsidRPr="0077327F">
        <w:rPr>
          <w:i/>
          <w:iCs/>
        </w:rPr>
        <w:t xml:space="preserve">Premiera </w:t>
      </w:r>
      <w:r w:rsidR="007224F1">
        <w:rPr>
          <w:i/>
          <w:iCs/>
        </w:rPr>
        <w:t>naszej gry</w:t>
      </w:r>
      <w:r w:rsidRPr="0077327F">
        <w:rPr>
          <w:i/>
          <w:iCs/>
        </w:rPr>
        <w:t xml:space="preserve"> na platformie Meta App Lab sprawił</w:t>
      </w:r>
      <w:r w:rsidR="0077327F" w:rsidRPr="0077327F">
        <w:rPr>
          <w:i/>
          <w:iCs/>
        </w:rPr>
        <w:t>a</w:t>
      </w:r>
      <w:r w:rsidRPr="0077327F">
        <w:rPr>
          <w:i/>
          <w:iCs/>
        </w:rPr>
        <w:t xml:space="preserve">, że jeszcze większa rzesza graczy </w:t>
      </w:r>
      <w:r w:rsidRPr="0077327F">
        <w:rPr>
          <w:i/>
          <w:iCs/>
          <w:lang w:eastAsia="en-US"/>
        </w:rPr>
        <w:t xml:space="preserve">zyskała dostęp do </w:t>
      </w:r>
      <w:r w:rsidR="007224F1">
        <w:rPr>
          <w:i/>
          <w:iCs/>
          <w:lang w:eastAsia="en-US"/>
        </w:rPr>
        <w:t>Extreme Escape</w:t>
      </w:r>
      <w:r w:rsidRPr="0077327F">
        <w:rPr>
          <w:i/>
          <w:iCs/>
          <w:lang w:eastAsia="en-US"/>
        </w:rPr>
        <w:t xml:space="preserve">. Tym razem </w:t>
      </w:r>
      <w:r w:rsidR="0077327F" w:rsidRPr="0077327F">
        <w:rPr>
          <w:i/>
          <w:iCs/>
          <w:lang w:eastAsia="en-US"/>
        </w:rPr>
        <w:t>umożliwiliśmy</w:t>
      </w:r>
      <w:r w:rsidR="0098363A" w:rsidRPr="0098363A">
        <w:rPr>
          <w:i/>
          <w:iCs/>
          <w:lang w:eastAsia="en-US"/>
        </w:rPr>
        <w:t xml:space="preserve"> </w:t>
      </w:r>
      <w:r w:rsidR="0098363A" w:rsidRPr="0077327F">
        <w:rPr>
          <w:i/>
          <w:iCs/>
          <w:lang w:eastAsia="en-US"/>
        </w:rPr>
        <w:t>użytkownikom gogli Oculus Quest/Quest 2</w:t>
      </w:r>
      <w:r w:rsidR="0077327F" w:rsidRPr="0077327F">
        <w:rPr>
          <w:i/>
          <w:iCs/>
          <w:lang w:eastAsia="en-US"/>
        </w:rPr>
        <w:t xml:space="preserve"> </w:t>
      </w:r>
      <w:r w:rsidR="00E24DDC">
        <w:rPr>
          <w:i/>
          <w:iCs/>
          <w:lang w:eastAsia="en-US"/>
        </w:rPr>
        <w:t>przeżycie</w:t>
      </w:r>
      <w:r w:rsidR="0077327F" w:rsidRPr="0077327F">
        <w:rPr>
          <w:i/>
          <w:iCs/>
          <w:lang w:eastAsia="en-US"/>
        </w:rPr>
        <w:t xml:space="preserve"> niezwykłego doświadczenia</w:t>
      </w:r>
      <w:r w:rsidR="0098363A">
        <w:rPr>
          <w:i/>
          <w:iCs/>
          <w:lang w:eastAsia="en-US"/>
        </w:rPr>
        <w:t xml:space="preserve"> </w:t>
      </w:r>
      <w:r w:rsidR="00E24DDC">
        <w:rPr>
          <w:i/>
          <w:iCs/>
          <w:lang w:eastAsia="en-US"/>
        </w:rPr>
        <w:t xml:space="preserve">dziejącego się w </w:t>
      </w:r>
      <w:r w:rsidR="007D6586">
        <w:rPr>
          <w:i/>
          <w:iCs/>
          <w:lang w:eastAsia="en-US"/>
        </w:rPr>
        <w:t>balon</w:t>
      </w:r>
      <w:r w:rsidR="00E24DDC">
        <w:rPr>
          <w:i/>
          <w:iCs/>
          <w:lang w:eastAsia="en-US"/>
        </w:rPr>
        <w:t>ie</w:t>
      </w:r>
      <w:r w:rsidR="0077327F" w:rsidRPr="0077327F">
        <w:rPr>
          <w:i/>
          <w:iCs/>
          <w:lang w:eastAsia="en-US"/>
        </w:rPr>
        <w:t xml:space="preserve"> </w:t>
      </w:r>
      <w:r w:rsidR="00E24DDC">
        <w:rPr>
          <w:i/>
          <w:iCs/>
          <w:lang w:eastAsia="en-US"/>
        </w:rPr>
        <w:t xml:space="preserve">stratosferycznym </w:t>
      </w:r>
      <w:r w:rsidR="0077327F" w:rsidRPr="0077327F">
        <w:rPr>
          <w:i/>
          <w:iCs/>
          <w:lang w:eastAsia="en-US"/>
        </w:rPr>
        <w:t>w technologii wirtualnej rzeczywistości</w:t>
      </w:r>
      <w:r w:rsidRPr="0077327F">
        <w:rPr>
          <w:i/>
          <w:iCs/>
          <w:lang w:eastAsia="en-US"/>
        </w:rPr>
        <w:t xml:space="preserve"> </w:t>
      </w:r>
      <w:r w:rsidRPr="002C65BA">
        <w:t>- podkreśla Bartosz Rosłoński, prezes Immersion Games.</w:t>
      </w:r>
      <w:r>
        <w:t xml:space="preserve"> - </w:t>
      </w:r>
      <w:r w:rsidRPr="0077327F">
        <w:rPr>
          <w:i/>
          <w:iCs/>
          <w:lang w:eastAsia="en-US"/>
        </w:rPr>
        <w:t>Nasza produkcja</w:t>
      </w:r>
      <w:r w:rsidR="007D6586">
        <w:rPr>
          <w:i/>
          <w:iCs/>
          <w:lang w:eastAsia="en-US"/>
        </w:rPr>
        <w:t xml:space="preserve"> to</w:t>
      </w:r>
      <w:r w:rsidR="0077327F">
        <w:rPr>
          <w:i/>
          <w:iCs/>
          <w:lang w:eastAsia="en-US"/>
        </w:rPr>
        <w:t xml:space="preserve"> idealny tytuł m.in. dla tych, którzy chcieliby doświadczyć VR</w:t>
      </w:r>
      <w:r w:rsidR="007D6586">
        <w:rPr>
          <w:i/>
          <w:iCs/>
          <w:lang w:eastAsia="en-US"/>
        </w:rPr>
        <w:t>-u</w:t>
      </w:r>
      <w:r w:rsidR="0077327F">
        <w:rPr>
          <w:i/>
          <w:iCs/>
          <w:lang w:eastAsia="en-US"/>
        </w:rPr>
        <w:t xml:space="preserve"> po raz pierwszy. Gwarantuję, że </w:t>
      </w:r>
      <w:r w:rsidR="00E24DDC">
        <w:rPr>
          <w:i/>
          <w:iCs/>
          <w:lang w:eastAsia="en-US"/>
        </w:rPr>
        <w:t>Extreme Escape</w:t>
      </w:r>
      <w:r w:rsidR="00E24DDC" w:rsidRPr="0077327F">
        <w:rPr>
          <w:i/>
          <w:iCs/>
          <w:lang w:eastAsia="en-US"/>
        </w:rPr>
        <w:t xml:space="preserve"> </w:t>
      </w:r>
      <w:r w:rsidR="0077327F" w:rsidRPr="0077327F">
        <w:rPr>
          <w:i/>
          <w:iCs/>
          <w:lang w:eastAsia="en-US"/>
        </w:rPr>
        <w:t>dostarczy gracz</w:t>
      </w:r>
      <w:r w:rsidR="007D6586">
        <w:rPr>
          <w:i/>
          <w:iCs/>
          <w:lang w:eastAsia="en-US"/>
        </w:rPr>
        <w:t>om</w:t>
      </w:r>
      <w:r w:rsidR="0077327F" w:rsidRPr="0077327F">
        <w:rPr>
          <w:i/>
          <w:iCs/>
          <w:lang w:eastAsia="en-US"/>
        </w:rPr>
        <w:t xml:space="preserve"> niezwykłych przeżyć</w:t>
      </w:r>
      <w:r w:rsidRPr="0077327F">
        <w:rPr>
          <w:i/>
          <w:iCs/>
          <w:lang w:eastAsia="en-US"/>
        </w:rPr>
        <w:t xml:space="preserve"> </w:t>
      </w:r>
      <w:r w:rsidR="00AD74F8">
        <w:rPr>
          <w:i/>
          <w:iCs/>
          <w:lang w:eastAsia="en-US"/>
        </w:rPr>
        <w:t xml:space="preserve">i spotęguje doznania, </w:t>
      </w:r>
      <w:r w:rsidR="00AD74F8" w:rsidRPr="0077327F">
        <w:rPr>
          <w:i/>
          <w:iCs/>
          <w:lang w:eastAsia="en-US"/>
        </w:rPr>
        <w:t>taki</w:t>
      </w:r>
      <w:r w:rsidR="00AD74F8">
        <w:rPr>
          <w:i/>
          <w:iCs/>
          <w:lang w:eastAsia="en-US"/>
        </w:rPr>
        <w:t>e</w:t>
      </w:r>
      <w:r w:rsidR="00AD74F8" w:rsidRPr="0077327F">
        <w:rPr>
          <w:i/>
          <w:iCs/>
          <w:lang w:eastAsia="en-US"/>
        </w:rPr>
        <w:t xml:space="preserve"> </w:t>
      </w:r>
      <w:r w:rsidR="0077327F" w:rsidRPr="0077327F">
        <w:rPr>
          <w:i/>
          <w:iCs/>
          <w:lang w:eastAsia="en-US"/>
        </w:rPr>
        <w:t>jak lęk wysokości i przestrzeni</w:t>
      </w:r>
      <w:r w:rsidR="0077327F">
        <w:rPr>
          <w:lang w:eastAsia="en-US"/>
        </w:rPr>
        <w:t xml:space="preserve"> - </w:t>
      </w:r>
      <w:r w:rsidR="007D6586">
        <w:rPr>
          <w:lang w:eastAsia="en-US"/>
        </w:rPr>
        <w:t>dodaje</w:t>
      </w:r>
      <w:r w:rsidR="0077327F">
        <w:rPr>
          <w:lang w:eastAsia="en-US"/>
        </w:rPr>
        <w:t xml:space="preserve"> Bartosz Rosłoński.</w:t>
      </w:r>
    </w:p>
    <w:p w14:paraId="32B1ED0D" w14:textId="234595B8" w:rsidR="007224F1" w:rsidRDefault="007224F1" w:rsidP="007224F1">
      <w:pPr>
        <w:jc w:val="both"/>
        <w:rPr>
          <w:lang w:eastAsia="en-US"/>
        </w:rPr>
      </w:pPr>
      <w:r>
        <w:rPr>
          <w:lang w:eastAsia="en-US"/>
        </w:rPr>
        <w:t xml:space="preserve">W </w:t>
      </w:r>
      <w:r w:rsidRPr="007224F1">
        <w:rPr>
          <w:i/>
          <w:iCs/>
          <w:lang w:eastAsia="en-US"/>
        </w:rPr>
        <w:t>Extreme Escape</w:t>
      </w:r>
      <w:r>
        <w:rPr>
          <w:lang w:eastAsia="en-US"/>
        </w:rPr>
        <w:t xml:space="preserve"> </w:t>
      </w:r>
      <w:r w:rsidR="0076176F">
        <w:rPr>
          <w:lang w:eastAsia="en-US"/>
        </w:rPr>
        <w:t xml:space="preserve">główny </w:t>
      </w:r>
      <w:r>
        <w:rPr>
          <w:lang w:eastAsia="en-US"/>
        </w:rPr>
        <w:t xml:space="preserve">bohater </w:t>
      </w:r>
      <w:r w:rsidR="0076176F">
        <w:rPr>
          <w:lang w:eastAsia="en-US"/>
        </w:rPr>
        <w:t>to</w:t>
      </w:r>
      <w:r>
        <w:rPr>
          <w:lang w:eastAsia="en-US"/>
        </w:rPr>
        <w:t xml:space="preserve"> pilot </w:t>
      </w:r>
      <w:r w:rsidRPr="007224F1">
        <w:rPr>
          <w:lang w:eastAsia="en-US"/>
        </w:rPr>
        <w:t>eksperymentalnego balonu</w:t>
      </w:r>
      <w:r w:rsidR="00AD74F8">
        <w:rPr>
          <w:lang w:eastAsia="en-US"/>
        </w:rPr>
        <w:t xml:space="preserve"> stratosferycznego</w:t>
      </w:r>
      <w:r w:rsidRPr="007224F1">
        <w:rPr>
          <w:lang w:eastAsia="en-US"/>
        </w:rPr>
        <w:t xml:space="preserve">, który </w:t>
      </w:r>
      <w:r w:rsidR="0076176F">
        <w:rPr>
          <w:lang w:eastAsia="en-US"/>
        </w:rPr>
        <w:t xml:space="preserve">podczas lotu </w:t>
      </w:r>
      <w:r w:rsidRPr="007224F1">
        <w:rPr>
          <w:lang w:eastAsia="en-US"/>
        </w:rPr>
        <w:t>uległ poważne</w:t>
      </w:r>
      <w:r w:rsidR="00AD74F8">
        <w:rPr>
          <w:lang w:eastAsia="en-US"/>
        </w:rPr>
        <w:t>j</w:t>
      </w:r>
      <w:r w:rsidRPr="007224F1">
        <w:rPr>
          <w:lang w:eastAsia="en-US"/>
        </w:rPr>
        <w:t xml:space="preserve"> </w:t>
      </w:r>
      <w:r w:rsidR="00AD74F8">
        <w:rPr>
          <w:lang w:eastAsia="en-US"/>
        </w:rPr>
        <w:t xml:space="preserve">awarii </w:t>
      </w:r>
      <w:r w:rsidR="0098363A">
        <w:rPr>
          <w:lang w:eastAsia="en-US"/>
        </w:rPr>
        <w:t>–</w:t>
      </w:r>
      <w:r>
        <w:rPr>
          <w:lang w:eastAsia="en-US"/>
        </w:rPr>
        <w:t xml:space="preserve"> stracił zasilanie, a jego system podtrzymywania życia został uszkodzony</w:t>
      </w:r>
      <w:r w:rsidRPr="007224F1">
        <w:rPr>
          <w:lang w:eastAsia="en-US"/>
        </w:rPr>
        <w:t xml:space="preserve">. </w:t>
      </w:r>
      <w:r>
        <w:rPr>
          <w:lang w:eastAsia="en-US"/>
        </w:rPr>
        <w:t>Zadaniem gracza będzie wyjście z trudnej sytuacji, naprawa wszystkich urządzeń</w:t>
      </w:r>
      <w:r w:rsidR="0076176F">
        <w:rPr>
          <w:lang w:eastAsia="en-US"/>
        </w:rPr>
        <w:t xml:space="preserve"> i </w:t>
      </w:r>
      <w:r>
        <w:rPr>
          <w:lang w:eastAsia="en-US"/>
        </w:rPr>
        <w:t>finalnie odzyska</w:t>
      </w:r>
      <w:r w:rsidR="0076176F">
        <w:rPr>
          <w:lang w:eastAsia="en-US"/>
        </w:rPr>
        <w:t>nie</w:t>
      </w:r>
      <w:r>
        <w:rPr>
          <w:lang w:eastAsia="en-US"/>
        </w:rPr>
        <w:t xml:space="preserve"> kontrol</w:t>
      </w:r>
      <w:r w:rsidR="0076176F">
        <w:rPr>
          <w:lang w:eastAsia="en-US"/>
        </w:rPr>
        <w:t>i</w:t>
      </w:r>
      <w:r>
        <w:rPr>
          <w:lang w:eastAsia="en-US"/>
        </w:rPr>
        <w:t xml:space="preserve"> nad </w:t>
      </w:r>
      <w:r w:rsidR="00C80AEB">
        <w:rPr>
          <w:lang w:eastAsia="en-US"/>
        </w:rPr>
        <w:t>statkiem powietrznym</w:t>
      </w:r>
      <w:r>
        <w:rPr>
          <w:lang w:eastAsia="en-US"/>
        </w:rPr>
        <w:t>.</w:t>
      </w:r>
      <w:r w:rsidRPr="007224F1">
        <w:t xml:space="preserve"> </w:t>
      </w:r>
      <w:r>
        <w:rPr>
          <w:lang w:eastAsia="en-US"/>
        </w:rPr>
        <w:t>W grze</w:t>
      </w:r>
      <w:r w:rsidRPr="007224F1">
        <w:rPr>
          <w:lang w:eastAsia="en-US"/>
        </w:rPr>
        <w:t xml:space="preserve"> </w:t>
      </w:r>
      <w:r>
        <w:rPr>
          <w:lang w:eastAsia="en-US"/>
        </w:rPr>
        <w:t xml:space="preserve">znajdziemy również </w:t>
      </w:r>
      <w:r w:rsidRPr="007224F1">
        <w:rPr>
          <w:lang w:eastAsia="en-US"/>
        </w:rPr>
        <w:t xml:space="preserve">sprzęt </w:t>
      </w:r>
      <w:r>
        <w:rPr>
          <w:lang w:eastAsia="en-US"/>
        </w:rPr>
        <w:t xml:space="preserve">niezbędny </w:t>
      </w:r>
      <w:r w:rsidRPr="007224F1">
        <w:rPr>
          <w:lang w:eastAsia="en-US"/>
        </w:rPr>
        <w:t xml:space="preserve">do naprawienia </w:t>
      </w:r>
      <w:r w:rsidR="00C80AEB">
        <w:rPr>
          <w:lang w:eastAsia="en-US"/>
        </w:rPr>
        <w:t>balonu</w:t>
      </w:r>
      <w:r>
        <w:rPr>
          <w:lang w:eastAsia="en-US"/>
        </w:rPr>
        <w:t xml:space="preserve">. Ponadto, </w:t>
      </w:r>
      <w:r w:rsidR="00C80AEB">
        <w:rPr>
          <w:lang w:eastAsia="en-US"/>
        </w:rPr>
        <w:t xml:space="preserve">wirtualny </w:t>
      </w:r>
      <w:r>
        <w:rPr>
          <w:lang w:eastAsia="en-US"/>
        </w:rPr>
        <w:t>k</w:t>
      </w:r>
      <w:r w:rsidRPr="007224F1">
        <w:rPr>
          <w:lang w:eastAsia="en-US"/>
        </w:rPr>
        <w:t>omputer pokładowy wyświetla kody procedur awaryjnych, które można śledzić za pomocą tabletu.</w:t>
      </w:r>
      <w:r>
        <w:rPr>
          <w:lang w:eastAsia="en-US"/>
        </w:rPr>
        <w:t xml:space="preserve"> </w:t>
      </w:r>
      <w:r w:rsidRPr="007224F1">
        <w:rPr>
          <w:lang w:eastAsia="en-US"/>
        </w:rPr>
        <w:t>Jest to doświadczenie na skalę pokoju. Na</w:t>
      </w:r>
      <w:r w:rsidR="00C80AEB">
        <w:rPr>
          <w:lang w:eastAsia="en-US"/>
        </w:rPr>
        <w:t>tomiast na</w:t>
      </w:r>
      <w:r w:rsidRPr="007224F1">
        <w:rPr>
          <w:lang w:eastAsia="en-US"/>
        </w:rPr>
        <w:t xml:space="preserve"> mniejszej przestrzeni </w:t>
      </w:r>
      <w:r>
        <w:rPr>
          <w:lang w:eastAsia="en-US"/>
        </w:rPr>
        <w:t>można</w:t>
      </w:r>
      <w:r w:rsidRPr="007224F1">
        <w:rPr>
          <w:lang w:eastAsia="en-US"/>
        </w:rPr>
        <w:t xml:space="preserve"> skorzystać z teleportu lub po prostu wciągnąć się do kapsuły za pomocą rąk.</w:t>
      </w:r>
    </w:p>
    <w:p w14:paraId="3823AD21" w14:textId="753301A4" w:rsidR="007224F1" w:rsidRPr="0076176F" w:rsidRDefault="007224F1" w:rsidP="0076176F">
      <w:pPr>
        <w:spacing w:line="276" w:lineRule="auto"/>
        <w:jc w:val="both"/>
        <w:rPr>
          <w:lang w:eastAsia="en-US"/>
        </w:rPr>
      </w:pPr>
      <w:r w:rsidRPr="0076176F">
        <w:rPr>
          <w:rFonts w:ascii="Calibri" w:eastAsia="Calibri" w:hAnsi="Calibri" w:cs="Calibri"/>
        </w:rPr>
        <w:t xml:space="preserve">Projekt Immersion Games </w:t>
      </w:r>
      <w:r w:rsidR="0076176F" w:rsidRPr="0076176F">
        <w:rPr>
          <w:rFonts w:ascii="Calibri" w:eastAsia="Calibri" w:hAnsi="Calibri" w:cs="Calibri"/>
        </w:rPr>
        <w:t xml:space="preserve">jest również dostępny na Steam VR, </w:t>
      </w:r>
      <w:r w:rsidR="0076176F">
        <w:rPr>
          <w:rFonts w:ascii="Calibri" w:eastAsia="Calibri" w:hAnsi="Calibri" w:cs="Calibri"/>
        </w:rPr>
        <w:t xml:space="preserve">a </w:t>
      </w:r>
      <w:r w:rsidR="0076176F" w:rsidRPr="0076176F">
        <w:rPr>
          <w:rFonts w:ascii="Calibri" w:eastAsia="Calibri" w:hAnsi="Calibri" w:cs="Calibri"/>
        </w:rPr>
        <w:t>w</w:t>
      </w:r>
      <w:r w:rsidR="0076176F" w:rsidRPr="0076176F">
        <w:rPr>
          <w:rStyle w:val="Pogrubienie"/>
          <w:b w:val="0"/>
          <w:bCs w:val="0"/>
        </w:rPr>
        <w:t>szystkie recenzje graczy na tej platformie są w 90 procentach pozytywne.</w:t>
      </w:r>
    </w:p>
    <w:p w14:paraId="2FD7B229" w14:textId="5F48C8D0" w:rsidR="0076176F" w:rsidRDefault="0076176F" w:rsidP="0076176F">
      <w:pPr>
        <w:spacing w:before="240" w:after="240" w:line="240" w:lineRule="auto"/>
      </w:pPr>
      <w:r w:rsidRPr="0076176F">
        <w:rPr>
          <w:b/>
          <w:bCs/>
        </w:rPr>
        <w:t>Meta App Lab:</w:t>
      </w:r>
      <w:r w:rsidRPr="0076176F">
        <w:t xml:space="preserve"> </w:t>
      </w:r>
      <w:hyperlink r:id="rId7" w:history="1">
        <w:r w:rsidRPr="0076176F">
          <w:rPr>
            <w:rStyle w:val="Hipercze"/>
            <w:rFonts w:eastAsia="Times New Roman"/>
          </w:rPr>
          <w:t>https://www.oculus.com/experiences/quest/6565887433453377</w:t>
        </w:r>
      </w:hyperlink>
    </w:p>
    <w:p w14:paraId="4F21CCC1" w14:textId="2C32B1B2" w:rsidR="00013E6D" w:rsidRPr="0076176F" w:rsidRDefault="0076176F" w:rsidP="0076176F">
      <w:pPr>
        <w:spacing w:before="240" w:after="240" w:line="240" w:lineRule="auto"/>
      </w:pPr>
      <w:r w:rsidRPr="0076176F">
        <w:rPr>
          <w:b/>
          <w:bCs/>
        </w:rPr>
        <w:t>Trailer:</w:t>
      </w:r>
      <w:r w:rsidRPr="0076176F">
        <w:t xml:space="preserve"> </w:t>
      </w:r>
      <w:hyperlink r:id="rId8" w:history="1">
        <w:r w:rsidRPr="0076176F">
          <w:rPr>
            <w:rStyle w:val="Hipercze"/>
          </w:rPr>
          <w:t>https://www.youtube.com/watch?v=s5uCloku-pM</w:t>
        </w:r>
      </w:hyperlink>
      <w:r w:rsidRPr="0076176F">
        <w:t xml:space="preserve"> </w:t>
      </w:r>
    </w:p>
    <w:p w14:paraId="7FE81A0B" w14:textId="557F46A7" w:rsidR="0076176F" w:rsidRDefault="0076176F" w:rsidP="0076176F">
      <w:pPr>
        <w:spacing w:before="240" w:after="240" w:line="240" w:lineRule="auto"/>
        <w:rPr>
          <w:rFonts w:eastAsia="Times New Roman"/>
          <w:color w:val="000000"/>
        </w:rPr>
      </w:pPr>
      <w:r w:rsidRPr="0076176F">
        <w:rPr>
          <w:b/>
          <w:bCs/>
        </w:rPr>
        <w:t xml:space="preserve">Karta Steam: </w:t>
      </w:r>
      <w:hyperlink r:id="rId9" w:history="1">
        <w:r w:rsidRPr="0076176F">
          <w:rPr>
            <w:rStyle w:val="Hipercze"/>
            <w:rFonts w:eastAsia="Times New Roman"/>
          </w:rPr>
          <w:t>https://store.steampowered.com/app/1316740/Extreme_Escape</w:t>
        </w:r>
      </w:hyperlink>
    </w:p>
    <w:p w14:paraId="0EC65315" w14:textId="77777777" w:rsidR="00C80AEB" w:rsidRPr="0076176F" w:rsidRDefault="00C80AEB" w:rsidP="0076176F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</w:p>
    <w:p w14:paraId="5E9ED9F5" w14:textId="3D21A773" w:rsidR="003B3995" w:rsidRPr="00F02007" w:rsidRDefault="001B7B38" w:rsidP="00D43493">
      <w:pPr>
        <w:spacing w:before="240" w:after="240" w:line="240" w:lineRule="auto"/>
        <w:jc w:val="center"/>
        <w:rPr>
          <w:rFonts w:ascii="Calibri" w:eastAsia="Calibri" w:hAnsi="Calibri" w:cs="Calibri"/>
          <w:sz w:val="20"/>
        </w:rPr>
      </w:pPr>
      <w:r w:rsidRPr="00F02007">
        <w:rPr>
          <w:rFonts w:ascii="Calibri" w:eastAsia="Calibri" w:hAnsi="Calibri" w:cs="Calibri"/>
          <w:color w:val="000000"/>
          <w:sz w:val="20"/>
        </w:rPr>
        <w:t>***</w:t>
      </w:r>
    </w:p>
    <w:p w14:paraId="102D31EE" w14:textId="5F444205" w:rsidR="00E41402" w:rsidRPr="00F02007" w:rsidRDefault="00E41402" w:rsidP="00CB62B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0200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 </w:t>
      </w:r>
      <w:r w:rsidR="001372C1" w:rsidRPr="00F0200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spółce</w:t>
      </w:r>
      <w:r w:rsidRPr="00F0200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4D8FF5F9" w14:textId="77777777" w:rsidR="00115C41" w:rsidRPr="00F02007" w:rsidRDefault="00115C41" w:rsidP="00115C41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20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IMMERSION GAMES to </w:t>
      </w:r>
      <w:bookmarkStart w:id="1" w:name="_Hlk57386021"/>
      <w:r w:rsidRPr="00F020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producent gier VR oraz PC </w:t>
      </w:r>
      <w:bookmarkEnd w:id="1"/>
      <w:r w:rsidRPr="00F02007">
        <w:rPr>
          <w:rFonts w:asciiTheme="minorHAnsi" w:hAnsiTheme="minorHAnsi" w:cstheme="minorHAnsi"/>
          <w:color w:val="000000" w:themeColor="text1"/>
          <w:sz w:val="20"/>
          <w:szCs w:val="20"/>
        </w:rPr>
        <w:t>stworzony przez jedno z największych i najbardziej doświadczonych studiów VR na świecie – Immersion VR.</w:t>
      </w:r>
    </w:p>
    <w:p w14:paraId="26DC26A7" w14:textId="77777777" w:rsidR="00115C41" w:rsidRPr="00F02007" w:rsidRDefault="00115C41" w:rsidP="00115C41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C39C4C" w14:textId="3DE9FAFF" w:rsidR="00115C41" w:rsidRPr="007B6436" w:rsidRDefault="00115C41" w:rsidP="00115C41">
      <w:pPr>
        <w:spacing w:line="276" w:lineRule="auto"/>
        <w:jc w:val="both"/>
        <w:rPr>
          <w:rFonts w:ascii="Calibri" w:eastAsia="Calibri" w:hAnsi="Calibri" w:cs="Calibri"/>
        </w:rPr>
      </w:pPr>
      <w:r w:rsidRPr="00F02007">
        <w:rPr>
          <w:rFonts w:cstheme="minorHAnsi"/>
          <w:color w:val="000000" w:themeColor="text1"/>
          <w:sz w:val="20"/>
          <w:szCs w:val="20"/>
        </w:rPr>
        <w:t xml:space="preserve">Warszawska grupa Immersion od 2014 r. opracowuje projekty i produkty w technologii wirtualnej i rozszerzonej rzeczywistości koncentrując się na rynku amerykańskim, współpracując z firmami i instytucjami takimi jak Facebook, HBO, Coca-Cola, rząd USA, Discovery i wielu innych. Wychodząc naprzeciw szybko rosnącego rynku gier VR, Immersion VR stworzyło spółkę Immersion Games, </w:t>
      </w:r>
      <w:r>
        <w:rPr>
          <w:rFonts w:cstheme="minorHAnsi"/>
          <w:color w:val="000000" w:themeColor="text1"/>
          <w:sz w:val="20"/>
          <w:szCs w:val="20"/>
        </w:rPr>
        <w:t>która 15 września 2021 roku zadebiutowała</w:t>
      </w:r>
      <w:r w:rsidRPr="00F02007">
        <w:rPr>
          <w:rFonts w:cstheme="minorHAnsi"/>
          <w:color w:val="000000" w:themeColor="text1"/>
          <w:sz w:val="20"/>
          <w:szCs w:val="20"/>
        </w:rPr>
        <w:t xml:space="preserve"> na rynk</w:t>
      </w:r>
      <w:r>
        <w:rPr>
          <w:rFonts w:cstheme="minorHAnsi"/>
          <w:color w:val="000000" w:themeColor="text1"/>
          <w:sz w:val="20"/>
          <w:szCs w:val="20"/>
        </w:rPr>
        <w:t>u</w:t>
      </w:r>
      <w:r w:rsidRPr="00F02007">
        <w:rPr>
          <w:rFonts w:cstheme="minorHAnsi"/>
          <w:color w:val="000000" w:themeColor="text1"/>
          <w:sz w:val="20"/>
          <w:szCs w:val="20"/>
        </w:rPr>
        <w:t xml:space="preserve"> New Connect.</w:t>
      </w:r>
    </w:p>
    <w:p w14:paraId="278FDE4A" w14:textId="77777777" w:rsidR="00E41402" w:rsidRPr="00F02007" w:rsidRDefault="00E41402" w:rsidP="00CB62BD">
      <w:pPr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6F2061F" w14:textId="59BD7377" w:rsidR="00D16C57" w:rsidRPr="00F02007" w:rsidRDefault="00D16C57" w:rsidP="00D16C57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>Dodatkowych informacji udzielają:</w:t>
      </w:r>
    </w:p>
    <w:p w14:paraId="4DE1BE69" w14:textId="13ADE1ED" w:rsidR="00D16C57" w:rsidRPr="00F02007" w:rsidRDefault="00D16C57" w:rsidP="00CE5005">
      <w:pPr>
        <w:spacing w:after="0"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 xml:space="preserve">Ewa Mościcka </w:t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  <w:t xml:space="preserve">                                      Krzysztof Kleczkowski</w:t>
      </w:r>
    </w:p>
    <w:p w14:paraId="6852923E" w14:textId="77777777" w:rsidR="00D16C57" w:rsidRPr="00F02007" w:rsidRDefault="00D16C57" w:rsidP="00CE5005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F02007">
        <w:rPr>
          <w:rFonts w:cstheme="minorHAnsi"/>
          <w:color w:val="000000" w:themeColor="text1"/>
          <w:sz w:val="20"/>
          <w:szCs w:val="20"/>
          <w:lang w:val="en-US"/>
        </w:rPr>
        <w:t xml:space="preserve">InnerValue Investor Relations     </w:t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InnerValue Investor Relations</w:t>
      </w:r>
    </w:p>
    <w:p w14:paraId="42C13508" w14:textId="3EBC45C6" w:rsidR="00D16C57" w:rsidRDefault="00885FA6" w:rsidP="00CE5005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hyperlink r:id="rId10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e.moscicka@innervalue.pl</w:t>
        </w:r>
      </w:hyperlink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</w:t>
      </w:r>
      <w:hyperlink r:id="rId11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k.kleczkowski@innervalue.pl</w:t>
        </w:r>
      </w:hyperlink>
    </w:p>
    <w:p w14:paraId="3C3282AB" w14:textId="7795808B" w:rsidR="003B3995" w:rsidRDefault="003B3995">
      <w:pPr>
        <w:spacing w:line="276" w:lineRule="auto"/>
        <w:jc w:val="both"/>
        <w:rPr>
          <w:rFonts w:ascii="Calibri" w:eastAsia="Calibri" w:hAnsi="Calibri" w:cs="Calibri"/>
          <w:lang w:val="en-US"/>
        </w:rPr>
      </w:pPr>
    </w:p>
    <w:sectPr w:rsidR="003B399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A827" w14:textId="77777777" w:rsidR="00721932" w:rsidRDefault="00721932" w:rsidP="0085282F">
      <w:pPr>
        <w:spacing w:after="0" w:line="240" w:lineRule="auto"/>
      </w:pPr>
      <w:r>
        <w:separator/>
      </w:r>
    </w:p>
  </w:endnote>
  <w:endnote w:type="continuationSeparator" w:id="0">
    <w:p w14:paraId="4124F3C3" w14:textId="77777777" w:rsidR="00721932" w:rsidRDefault="00721932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EB69" w14:textId="77777777" w:rsidR="00721932" w:rsidRDefault="00721932" w:rsidP="0085282F">
      <w:pPr>
        <w:spacing w:after="0" w:line="240" w:lineRule="auto"/>
      </w:pPr>
      <w:r>
        <w:separator/>
      </w:r>
    </w:p>
  </w:footnote>
  <w:footnote w:type="continuationSeparator" w:id="0">
    <w:p w14:paraId="10B2B28E" w14:textId="77777777" w:rsidR="00721932" w:rsidRDefault="00721932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256C16B0" w:rsidR="0085282F" w:rsidRPr="0085282F" w:rsidRDefault="00C20E60" w:rsidP="0085282F">
    <w:pPr>
      <w:pStyle w:val="Nagwek"/>
    </w:pPr>
    <w:bookmarkStart w:id="2" w:name="_Hlk80872984"/>
    <w:bookmarkStart w:id="3" w:name="_Hlk80872985"/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7C14AB03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767840" cy="50228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82F">
      <w:rPr>
        <w:noProof/>
        <w:lang w:val="en-GB" w:eastAsia="en-GB"/>
      </w:rPr>
      <w:drawing>
        <wp:anchor distT="0" distB="0" distL="114300" distR="114300" simplePos="0" relativeHeight="251657728" behindDoc="1" locked="0" layoutInCell="1" hidden="0" allowOverlap="1" wp14:anchorId="60844EB6" wp14:editId="4C0F5380">
          <wp:simplePos x="0" y="0"/>
          <wp:positionH relativeFrom="margin">
            <wp:posOffset>4110355</wp:posOffset>
          </wp:positionH>
          <wp:positionV relativeFrom="paragraph">
            <wp:posOffset>-43180</wp:posOffset>
          </wp:positionV>
          <wp:extent cx="1441450" cy="361950"/>
          <wp:effectExtent l="0" t="0" r="0" b="0"/>
          <wp:wrapTight wrapText="bothSides">
            <wp:wrapPolygon edited="0">
              <wp:start x="14844" y="0"/>
              <wp:lineTo x="0" y="0"/>
              <wp:lineTo x="0" y="11368"/>
              <wp:lineTo x="1142" y="18189"/>
              <wp:lineTo x="1142" y="20463"/>
              <wp:lineTo x="19982" y="20463"/>
              <wp:lineTo x="19982" y="18189"/>
              <wp:lineTo x="21410" y="10232"/>
              <wp:lineTo x="21124" y="3411"/>
              <wp:lineTo x="16842" y="0"/>
              <wp:lineTo x="14844" y="0"/>
            </wp:wrapPolygon>
          </wp:wrapTight>
          <wp:docPr id="5" name="image2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teusz Paradowski\AppData\Local\Temp\innervalue_logo-01.png"/>
                  <pic:cNvPicPr preferRelativeResize="0"/>
                </pic:nvPicPr>
                <pic:blipFill>
                  <a:blip r:embed="rId2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4414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95"/>
    <w:rsid w:val="00000114"/>
    <w:rsid w:val="00001FC9"/>
    <w:rsid w:val="0001016D"/>
    <w:rsid w:val="00011276"/>
    <w:rsid w:val="00013E6D"/>
    <w:rsid w:val="00016CAA"/>
    <w:rsid w:val="00036913"/>
    <w:rsid w:val="0004157A"/>
    <w:rsid w:val="00046391"/>
    <w:rsid w:val="00053AA8"/>
    <w:rsid w:val="000661F0"/>
    <w:rsid w:val="00067549"/>
    <w:rsid w:val="0007421F"/>
    <w:rsid w:val="00081AEA"/>
    <w:rsid w:val="00085089"/>
    <w:rsid w:val="00086BC7"/>
    <w:rsid w:val="00091D7D"/>
    <w:rsid w:val="000A2387"/>
    <w:rsid w:val="000C0796"/>
    <w:rsid w:val="000D1E96"/>
    <w:rsid w:val="000E0577"/>
    <w:rsid w:val="000E2AD1"/>
    <w:rsid w:val="000E769F"/>
    <w:rsid w:val="000F026A"/>
    <w:rsid w:val="000F104A"/>
    <w:rsid w:val="001045D9"/>
    <w:rsid w:val="00106278"/>
    <w:rsid w:val="00114891"/>
    <w:rsid w:val="00115C41"/>
    <w:rsid w:val="001203D4"/>
    <w:rsid w:val="00124DF2"/>
    <w:rsid w:val="00124F0C"/>
    <w:rsid w:val="0012750E"/>
    <w:rsid w:val="00132F57"/>
    <w:rsid w:val="001372C1"/>
    <w:rsid w:val="0014445E"/>
    <w:rsid w:val="0014724F"/>
    <w:rsid w:val="00156172"/>
    <w:rsid w:val="0016268C"/>
    <w:rsid w:val="00163199"/>
    <w:rsid w:val="00164B7A"/>
    <w:rsid w:val="00164BDE"/>
    <w:rsid w:val="00165EDD"/>
    <w:rsid w:val="0019029E"/>
    <w:rsid w:val="001921C0"/>
    <w:rsid w:val="0019324E"/>
    <w:rsid w:val="001B1388"/>
    <w:rsid w:val="001B3032"/>
    <w:rsid w:val="001B6DC8"/>
    <w:rsid w:val="001B73A8"/>
    <w:rsid w:val="001B7B38"/>
    <w:rsid w:val="001C224F"/>
    <w:rsid w:val="001C7DBA"/>
    <w:rsid w:val="001D5B6D"/>
    <w:rsid w:val="001D6EAE"/>
    <w:rsid w:val="001E03EA"/>
    <w:rsid w:val="001F188F"/>
    <w:rsid w:val="001F2242"/>
    <w:rsid w:val="001F2ECA"/>
    <w:rsid w:val="00206E96"/>
    <w:rsid w:val="00216F29"/>
    <w:rsid w:val="00220219"/>
    <w:rsid w:val="0022408C"/>
    <w:rsid w:val="00226E8E"/>
    <w:rsid w:val="00234272"/>
    <w:rsid w:val="00235DEE"/>
    <w:rsid w:val="00241CBC"/>
    <w:rsid w:val="00253460"/>
    <w:rsid w:val="002556F4"/>
    <w:rsid w:val="00260F21"/>
    <w:rsid w:val="00267155"/>
    <w:rsid w:val="00267565"/>
    <w:rsid w:val="002719EF"/>
    <w:rsid w:val="00276DCA"/>
    <w:rsid w:val="00276EB6"/>
    <w:rsid w:val="00284B91"/>
    <w:rsid w:val="002A58F9"/>
    <w:rsid w:val="002A76E1"/>
    <w:rsid w:val="002B60D4"/>
    <w:rsid w:val="002C426F"/>
    <w:rsid w:val="002C449D"/>
    <w:rsid w:val="002C65BA"/>
    <w:rsid w:val="002D38F7"/>
    <w:rsid w:val="002D4422"/>
    <w:rsid w:val="002D78CC"/>
    <w:rsid w:val="002E04C3"/>
    <w:rsid w:val="002E3D18"/>
    <w:rsid w:val="002E5002"/>
    <w:rsid w:val="002F05BA"/>
    <w:rsid w:val="00303B18"/>
    <w:rsid w:val="003059BE"/>
    <w:rsid w:val="0030645D"/>
    <w:rsid w:val="00310249"/>
    <w:rsid w:val="00314FAE"/>
    <w:rsid w:val="00334A80"/>
    <w:rsid w:val="003425B6"/>
    <w:rsid w:val="003506BA"/>
    <w:rsid w:val="00356E9C"/>
    <w:rsid w:val="00361320"/>
    <w:rsid w:val="003614AC"/>
    <w:rsid w:val="0036171E"/>
    <w:rsid w:val="003817E0"/>
    <w:rsid w:val="00384A20"/>
    <w:rsid w:val="00391015"/>
    <w:rsid w:val="00394637"/>
    <w:rsid w:val="0039699A"/>
    <w:rsid w:val="00396CE5"/>
    <w:rsid w:val="003A0D75"/>
    <w:rsid w:val="003A7851"/>
    <w:rsid w:val="003B3995"/>
    <w:rsid w:val="003B5750"/>
    <w:rsid w:val="003B7F57"/>
    <w:rsid w:val="003C2EC3"/>
    <w:rsid w:val="003C3CD2"/>
    <w:rsid w:val="003D634E"/>
    <w:rsid w:val="003D63F5"/>
    <w:rsid w:val="003F20E8"/>
    <w:rsid w:val="003F3C09"/>
    <w:rsid w:val="0040649E"/>
    <w:rsid w:val="00413832"/>
    <w:rsid w:val="004300E1"/>
    <w:rsid w:val="004429C9"/>
    <w:rsid w:val="00452017"/>
    <w:rsid w:val="00456E33"/>
    <w:rsid w:val="0047330B"/>
    <w:rsid w:val="00481CD7"/>
    <w:rsid w:val="0048617E"/>
    <w:rsid w:val="00491A8C"/>
    <w:rsid w:val="004B79C8"/>
    <w:rsid w:val="004D5B41"/>
    <w:rsid w:val="004D6E28"/>
    <w:rsid w:val="004F149A"/>
    <w:rsid w:val="005016F9"/>
    <w:rsid w:val="005043C3"/>
    <w:rsid w:val="0050521A"/>
    <w:rsid w:val="00506196"/>
    <w:rsid w:val="0051477C"/>
    <w:rsid w:val="00521071"/>
    <w:rsid w:val="005254DF"/>
    <w:rsid w:val="00527629"/>
    <w:rsid w:val="005374C1"/>
    <w:rsid w:val="005506E2"/>
    <w:rsid w:val="005604EF"/>
    <w:rsid w:val="00564D26"/>
    <w:rsid w:val="00565FBF"/>
    <w:rsid w:val="005807A8"/>
    <w:rsid w:val="00586AB3"/>
    <w:rsid w:val="005877CB"/>
    <w:rsid w:val="00594137"/>
    <w:rsid w:val="005A0A1D"/>
    <w:rsid w:val="005A5A9F"/>
    <w:rsid w:val="005A6A6D"/>
    <w:rsid w:val="005B7911"/>
    <w:rsid w:val="005D4EFE"/>
    <w:rsid w:val="005F1513"/>
    <w:rsid w:val="005F2E44"/>
    <w:rsid w:val="005F3DEC"/>
    <w:rsid w:val="005F5127"/>
    <w:rsid w:val="005F52AC"/>
    <w:rsid w:val="0060083D"/>
    <w:rsid w:val="00601BFA"/>
    <w:rsid w:val="00602FFE"/>
    <w:rsid w:val="00607F2C"/>
    <w:rsid w:val="006164F0"/>
    <w:rsid w:val="00617972"/>
    <w:rsid w:val="006232D0"/>
    <w:rsid w:val="00624222"/>
    <w:rsid w:val="00625088"/>
    <w:rsid w:val="006359E2"/>
    <w:rsid w:val="00641349"/>
    <w:rsid w:val="0064733F"/>
    <w:rsid w:val="0065560A"/>
    <w:rsid w:val="00661A09"/>
    <w:rsid w:val="00671DF1"/>
    <w:rsid w:val="0067239E"/>
    <w:rsid w:val="00672B98"/>
    <w:rsid w:val="006816A1"/>
    <w:rsid w:val="00685F9F"/>
    <w:rsid w:val="00687403"/>
    <w:rsid w:val="0069626F"/>
    <w:rsid w:val="006A12FC"/>
    <w:rsid w:val="006A64FD"/>
    <w:rsid w:val="006A66AB"/>
    <w:rsid w:val="006C3FF9"/>
    <w:rsid w:val="006D3708"/>
    <w:rsid w:val="006D602B"/>
    <w:rsid w:val="006D7319"/>
    <w:rsid w:val="006E0F26"/>
    <w:rsid w:val="006E35E7"/>
    <w:rsid w:val="006F3904"/>
    <w:rsid w:val="006F5D44"/>
    <w:rsid w:val="00700F21"/>
    <w:rsid w:val="007064E5"/>
    <w:rsid w:val="00710E6E"/>
    <w:rsid w:val="00711204"/>
    <w:rsid w:val="0072141B"/>
    <w:rsid w:val="00721932"/>
    <w:rsid w:val="007224F1"/>
    <w:rsid w:val="00724BE7"/>
    <w:rsid w:val="007326FE"/>
    <w:rsid w:val="00742F69"/>
    <w:rsid w:val="007500FB"/>
    <w:rsid w:val="0076176F"/>
    <w:rsid w:val="007637E2"/>
    <w:rsid w:val="00771A7D"/>
    <w:rsid w:val="0077327F"/>
    <w:rsid w:val="00782EBD"/>
    <w:rsid w:val="00793414"/>
    <w:rsid w:val="0079795B"/>
    <w:rsid w:val="007B272F"/>
    <w:rsid w:val="007C1960"/>
    <w:rsid w:val="007C24A7"/>
    <w:rsid w:val="007C79C8"/>
    <w:rsid w:val="007D6586"/>
    <w:rsid w:val="007E330B"/>
    <w:rsid w:val="007E4F56"/>
    <w:rsid w:val="007E6055"/>
    <w:rsid w:val="00800EA9"/>
    <w:rsid w:val="00814357"/>
    <w:rsid w:val="00822C48"/>
    <w:rsid w:val="00824EB5"/>
    <w:rsid w:val="0082528D"/>
    <w:rsid w:val="00832F13"/>
    <w:rsid w:val="00834368"/>
    <w:rsid w:val="008421FE"/>
    <w:rsid w:val="0085282F"/>
    <w:rsid w:val="00861420"/>
    <w:rsid w:val="008640AE"/>
    <w:rsid w:val="00865106"/>
    <w:rsid w:val="00871234"/>
    <w:rsid w:val="00874B04"/>
    <w:rsid w:val="00876559"/>
    <w:rsid w:val="008820D4"/>
    <w:rsid w:val="00883784"/>
    <w:rsid w:val="00885FA6"/>
    <w:rsid w:val="00895994"/>
    <w:rsid w:val="008B3E06"/>
    <w:rsid w:val="008C301A"/>
    <w:rsid w:val="008E22DB"/>
    <w:rsid w:val="008E24AE"/>
    <w:rsid w:val="008E671A"/>
    <w:rsid w:val="008F0E93"/>
    <w:rsid w:val="009136B7"/>
    <w:rsid w:val="0091657B"/>
    <w:rsid w:val="00920B6C"/>
    <w:rsid w:val="00922B28"/>
    <w:rsid w:val="009256FB"/>
    <w:rsid w:val="00930DCD"/>
    <w:rsid w:val="00934771"/>
    <w:rsid w:val="0093477E"/>
    <w:rsid w:val="00937E33"/>
    <w:rsid w:val="009418A5"/>
    <w:rsid w:val="00947BF5"/>
    <w:rsid w:val="00952A82"/>
    <w:rsid w:val="00955590"/>
    <w:rsid w:val="009572DA"/>
    <w:rsid w:val="0096303B"/>
    <w:rsid w:val="009726A8"/>
    <w:rsid w:val="0098363A"/>
    <w:rsid w:val="009A68DC"/>
    <w:rsid w:val="009B00AC"/>
    <w:rsid w:val="009B3063"/>
    <w:rsid w:val="009C3688"/>
    <w:rsid w:val="009C6EBE"/>
    <w:rsid w:val="009D168B"/>
    <w:rsid w:val="009D49BD"/>
    <w:rsid w:val="009E2FF8"/>
    <w:rsid w:val="009F0D69"/>
    <w:rsid w:val="009F2EB7"/>
    <w:rsid w:val="009F67A9"/>
    <w:rsid w:val="00A00D12"/>
    <w:rsid w:val="00A01AD1"/>
    <w:rsid w:val="00A0711B"/>
    <w:rsid w:val="00A10A09"/>
    <w:rsid w:val="00A16DEF"/>
    <w:rsid w:val="00A42788"/>
    <w:rsid w:val="00A561FB"/>
    <w:rsid w:val="00A70187"/>
    <w:rsid w:val="00A70205"/>
    <w:rsid w:val="00A70456"/>
    <w:rsid w:val="00A71F17"/>
    <w:rsid w:val="00A802BE"/>
    <w:rsid w:val="00A80452"/>
    <w:rsid w:val="00A80B04"/>
    <w:rsid w:val="00A83CB1"/>
    <w:rsid w:val="00A84B1D"/>
    <w:rsid w:val="00A8703F"/>
    <w:rsid w:val="00A91771"/>
    <w:rsid w:val="00A91824"/>
    <w:rsid w:val="00A91E2F"/>
    <w:rsid w:val="00A97340"/>
    <w:rsid w:val="00AC7CFC"/>
    <w:rsid w:val="00AD0C6A"/>
    <w:rsid w:val="00AD1803"/>
    <w:rsid w:val="00AD74F8"/>
    <w:rsid w:val="00AD7A06"/>
    <w:rsid w:val="00AF43A9"/>
    <w:rsid w:val="00AF4886"/>
    <w:rsid w:val="00AF5FA6"/>
    <w:rsid w:val="00AF7256"/>
    <w:rsid w:val="00B032FF"/>
    <w:rsid w:val="00B040F4"/>
    <w:rsid w:val="00B20E02"/>
    <w:rsid w:val="00B2700C"/>
    <w:rsid w:val="00B410F0"/>
    <w:rsid w:val="00B55DF5"/>
    <w:rsid w:val="00B622DA"/>
    <w:rsid w:val="00B64041"/>
    <w:rsid w:val="00B64F9F"/>
    <w:rsid w:val="00B65A38"/>
    <w:rsid w:val="00B66FBB"/>
    <w:rsid w:val="00B735D5"/>
    <w:rsid w:val="00B7392A"/>
    <w:rsid w:val="00B814E3"/>
    <w:rsid w:val="00B9285A"/>
    <w:rsid w:val="00B93D44"/>
    <w:rsid w:val="00B97AFF"/>
    <w:rsid w:val="00BA0269"/>
    <w:rsid w:val="00BA4C09"/>
    <w:rsid w:val="00BB706D"/>
    <w:rsid w:val="00BC3D65"/>
    <w:rsid w:val="00BC70D9"/>
    <w:rsid w:val="00BD0BEA"/>
    <w:rsid w:val="00BD11C9"/>
    <w:rsid w:val="00BD1895"/>
    <w:rsid w:val="00BE3340"/>
    <w:rsid w:val="00BE4B11"/>
    <w:rsid w:val="00BE4DF1"/>
    <w:rsid w:val="00BF31E8"/>
    <w:rsid w:val="00BF6B1B"/>
    <w:rsid w:val="00C06C45"/>
    <w:rsid w:val="00C104A8"/>
    <w:rsid w:val="00C10A55"/>
    <w:rsid w:val="00C20E60"/>
    <w:rsid w:val="00C2767A"/>
    <w:rsid w:val="00C35F76"/>
    <w:rsid w:val="00C374AA"/>
    <w:rsid w:val="00C44A45"/>
    <w:rsid w:val="00C51076"/>
    <w:rsid w:val="00C52C5E"/>
    <w:rsid w:val="00C568F3"/>
    <w:rsid w:val="00C72322"/>
    <w:rsid w:val="00C80AEB"/>
    <w:rsid w:val="00C83409"/>
    <w:rsid w:val="00C916A0"/>
    <w:rsid w:val="00C928B2"/>
    <w:rsid w:val="00CB1152"/>
    <w:rsid w:val="00CB62BD"/>
    <w:rsid w:val="00CB68C0"/>
    <w:rsid w:val="00CC33E6"/>
    <w:rsid w:val="00CC6D21"/>
    <w:rsid w:val="00CC7F8C"/>
    <w:rsid w:val="00CD0035"/>
    <w:rsid w:val="00CE5005"/>
    <w:rsid w:val="00CF4222"/>
    <w:rsid w:val="00CF4904"/>
    <w:rsid w:val="00CF622F"/>
    <w:rsid w:val="00D10DCF"/>
    <w:rsid w:val="00D16C57"/>
    <w:rsid w:val="00D17B37"/>
    <w:rsid w:val="00D243F8"/>
    <w:rsid w:val="00D24A71"/>
    <w:rsid w:val="00D27F47"/>
    <w:rsid w:val="00D333B4"/>
    <w:rsid w:val="00D35FA9"/>
    <w:rsid w:val="00D43493"/>
    <w:rsid w:val="00D4400E"/>
    <w:rsid w:val="00D52BFD"/>
    <w:rsid w:val="00D53872"/>
    <w:rsid w:val="00D5666C"/>
    <w:rsid w:val="00D64852"/>
    <w:rsid w:val="00D66CF6"/>
    <w:rsid w:val="00D71D6C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A34C0"/>
    <w:rsid w:val="00DA3641"/>
    <w:rsid w:val="00DC17A8"/>
    <w:rsid w:val="00DC2C1C"/>
    <w:rsid w:val="00DC3447"/>
    <w:rsid w:val="00DC39B6"/>
    <w:rsid w:val="00DC4978"/>
    <w:rsid w:val="00DD4E98"/>
    <w:rsid w:val="00DF1613"/>
    <w:rsid w:val="00DF3AF0"/>
    <w:rsid w:val="00DF68DB"/>
    <w:rsid w:val="00DF74CC"/>
    <w:rsid w:val="00E021C0"/>
    <w:rsid w:val="00E029A2"/>
    <w:rsid w:val="00E21D52"/>
    <w:rsid w:val="00E21D71"/>
    <w:rsid w:val="00E24DDC"/>
    <w:rsid w:val="00E26296"/>
    <w:rsid w:val="00E36876"/>
    <w:rsid w:val="00E36E11"/>
    <w:rsid w:val="00E41402"/>
    <w:rsid w:val="00E428CD"/>
    <w:rsid w:val="00E43DEA"/>
    <w:rsid w:val="00E46915"/>
    <w:rsid w:val="00E63FB1"/>
    <w:rsid w:val="00E714B3"/>
    <w:rsid w:val="00E80A48"/>
    <w:rsid w:val="00E816A4"/>
    <w:rsid w:val="00E85838"/>
    <w:rsid w:val="00E90820"/>
    <w:rsid w:val="00E9159A"/>
    <w:rsid w:val="00E92903"/>
    <w:rsid w:val="00E958A0"/>
    <w:rsid w:val="00E97995"/>
    <w:rsid w:val="00EB7167"/>
    <w:rsid w:val="00EC6E62"/>
    <w:rsid w:val="00EC725A"/>
    <w:rsid w:val="00EC7868"/>
    <w:rsid w:val="00ED0BDF"/>
    <w:rsid w:val="00ED3D6D"/>
    <w:rsid w:val="00ED7B18"/>
    <w:rsid w:val="00ED7C16"/>
    <w:rsid w:val="00ED7C55"/>
    <w:rsid w:val="00EE158A"/>
    <w:rsid w:val="00EE2DC3"/>
    <w:rsid w:val="00EE6FDB"/>
    <w:rsid w:val="00EF003E"/>
    <w:rsid w:val="00EF485F"/>
    <w:rsid w:val="00EF55AC"/>
    <w:rsid w:val="00EF5B06"/>
    <w:rsid w:val="00EF7351"/>
    <w:rsid w:val="00F02007"/>
    <w:rsid w:val="00F03723"/>
    <w:rsid w:val="00F118F9"/>
    <w:rsid w:val="00F2496D"/>
    <w:rsid w:val="00F37F0A"/>
    <w:rsid w:val="00F42291"/>
    <w:rsid w:val="00F4567C"/>
    <w:rsid w:val="00F45B95"/>
    <w:rsid w:val="00F51DB7"/>
    <w:rsid w:val="00F53F5F"/>
    <w:rsid w:val="00F55FA6"/>
    <w:rsid w:val="00F62C39"/>
    <w:rsid w:val="00F75BC0"/>
    <w:rsid w:val="00F76912"/>
    <w:rsid w:val="00F80319"/>
    <w:rsid w:val="00F8727A"/>
    <w:rsid w:val="00F92D40"/>
    <w:rsid w:val="00FA15A5"/>
    <w:rsid w:val="00FA23B4"/>
    <w:rsid w:val="00FA24D1"/>
    <w:rsid w:val="00FA5D3B"/>
    <w:rsid w:val="00FA6389"/>
    <w:rsid w:val="00FB2E65"/>
    <w:rsid w:val="00FB3071"/>
    <w:rsid w:val="00FC48B0"/>
    <w:rsid w:val="00FD0481"/>
    <w:rsid w:val="00FD0E18"/>
    <w:rsid w:val="00FD14BC"/>
    <w:rsid w:val="00FE69CD"/>
    <w:rsid w:val="00FE7921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3780811F-341D-40F7-8771-A2D8207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uCloku-p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ulus.com/experiences/quest/656588743345337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kleczkowski@innervalu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moscicka@innervalu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316740/Extreme_Esca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2</cp:revision>
  <dcterms:created xsi:type="dcterms:W3CDTF">2022-02-25T11:21:00Z</dcterms:created>
  <dcterms:modified xsi:type="dcterms:W3CDTF">2022-02-25T11:21:00Z</dcterms:modified>
</cp:coreProperties>
</file>